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53" w:rsidRDefault="006F699F" w:rsidP="0004765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山西</w:t>
      </w:r>
      <w:r w:rsidR="000117A6">
        <w:rPr>
          <w:rFonts w:ascii="黑体" w:eastAsia="黑体" w:hAnsi="黑体" w:hint="eastAsia"/>
          <w:sz w:val="32"/>
          <w:szCs w:val="32"/>
        </w:rPr>
        <w:t>三晋</w:t>
      </w:r>
      <w:r>
        <w:rPr>
          <w:rFonts w:ascii="黑体" w:eastAsia="黑体" w:hAnsi="黑体" w:hint="eastAsia"/>
          <w:sz w:val="32"/>
          <w:szCs w:val="32"/>
        </w:rPr>
        <w:t>出版</w:t>
      </w:r>
      <w:r w:rsidR="00E9118E">
        <w:rPr>
          <w:rFonts w:ascii="黑体" w:eastAsia="黑体" w:hAnsi="黑体" w:hint="eastAsia"/>
          <w:sz w:val="32"/>
          <w:szCs w:val="32"/>
        </w:rPr>
        <w:t>社</w:t>
      </w:r>
      <w:r>
        <w:rPr>
          <w:rFonts w:ascii="黑体" w:eastAsia="黑体" w:hAnsi="黑体" w:hint="eastAsia"/>
          <w:sz w:val="32"/>
          <w:szCs w:val="32"/>
        </w:rPr>
        <w:t>有限责任公司</w:t>
      </w:r>
    </w:p>
    <w:p w:rsidR="00047653" w:rsidRDefault="00047653" w:rsidP="00047653">
      <w:pPr>
        <w:jc w:val="center"/>
        <w:rPr>
          <w:rFonts w:ascii="黑体" w:eastAsia="黑体" w:hAnsi="黑体"/>
          <w:sz w:val="32"/>
          <w:szCs w:val="32"/>
        </w:rPr>
      </w:pPr>
      <w:r w:rsidRPr="00047653">
        <w:rPr>
          <w:rFonts w:ascii="黑体" w:eastAsia="黑体" w:hAnsi="黑体" w:hint="eastAsia"/>
          <w:sz w:val="32"/>
          <w:szCs w:val="32"/>
        </w:rPr>
        <w:t>20</w:t>
      </w:r>
      <w:r w:rsidR="000F6F7D">
        <w:rPr>
          <w:rFonts w:ascii="黑体" w:eastAsia="黑体" w:hAnsi="黑体" w:hint="eastAsia"/>
          <w:sz w:val="32"/>
          <w:szCs w:val="32"/>
        </w:rPr>
        <w:t>2</w:t>
      </w:r>
      <w:r w:rsidR="00D4104B">
        <w:rPr>
          <w:rFonts w:ascii="黑体" w:eastAsia="黑体" w:hAnsi="黑体" w:hint="eastAsia"/>
          <w:sz w:val="32"/>
          <w:szCs w:val="32"/>
        </w:rPr>
        <w:t>2</w:t>
      </w:r>
      <w:r w:rsidRPr="00047653">
        <w:rPr>
          <w:rFonts w:ascii="黑体" w:eastAsia="黑体" w:hAnsi="黑体" w:hint="eastAsia"/>
          <w:sz w:val="32"/>
          <w:szCs w:val="32"/>
        </w:rPr>
        <w:t>年1</w:t>
      </w:r>
      <w:r w:rsidR="00FC602F">
        <w:rPr>
          <w:rFonts w:ascii="黑体" w:eastAsia="黑体" w:hAnsi="黑体" w:hint="eastAsia"/>
          <w:sz w:val="32"/>
          <w:szCs w:val="32"/>
        </w:rPr>
        <w:t>至</w:t>
      </w:r>
      <w:r w:rsidRPr="00047653">
        <w:rPr>
          <w:rFonts w:ascii="黑体" w:eastAsia="黑体" w:hAnsi="黑体" w:hint="eastAsia"/>
          <w:sz w:val="32"/>
          <w:szCs w:val="32"/>
        </w:rPr>
        <w:t>3月财务等重大信息</w:t>
      </w:r>
    </w:p>
    <w:p w:rsidR="00047653" w:rsidRDefault="00047653" w:rsidP="00047653">
      <w:pPr>
        <w:jc w:val="center"/>
        <w:rPr>
          <w:rFonts w:ascii="黑体" w:eastAsia="黑体" w:hAnsi="黑体"/>
          <w:sz w:val="32"/>
          <w:szCs w:val="32"/>
        </w:rPr>
      </w:pPr>
    </w:p>
    <w:p w:rsidR="00047653" w:rsidRPr="009B4067" w:rsidRDefault="00047653" w:rsidP="000117A6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B4067">
        <w:rPr>
          <w:rFonts w:ascii="黑体" w:eastAsia="黑体" w:hAnsi="黑体" w:hint="eastAsia"/>
          <w:sz w:val="28"/>
          <w:szCs w:val="28"/>
        </w:rPr>
        <w:t>一、企业基本情况</w:t>
      </w:r>
    </w:p>
    <w:p w:rsidR="00047653" w:rsidRDefault="00047653" w:rsidP="0004765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653">
        <w:rPr>
          <w:rFonts w:asciiTheme="minorEastAsia" w:hAnsiTheme="minorEastAsia" w:hint="eastAsia"/>
          <w:sz w:val="28"/>
          <w:szCs w:val="28"/>
        </w:rPr>
        <w:t>中文名称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9023DF">
        <w:rPr>
          <w:rFonts w:asciiTheme="minorEastAsia" w:hAnsiTheme="minorEastAsia" w:hint="eastAsia"/>
          <w:sz w:val="28"/>
          <w:szCs w:val="28"/>
        </w:rPr>
        <w:t>山西</w:t>
      </w:r>
      <w:r w:rsidR="000117A6">
        <w:rPr>
          <w:rFonts w:asciiTheme="minorEastAsia" w:hAnsiTheme="minorEastAsia" w:hint="eastAsia"/>
          <w:sz w:val="28"/>
          <w:szCs w:val="28"/>
        </w:rPr>
        <w:t>三晋</w:t>
      </w:r>
      <w:r w:rsidR="009023DF">
        <w:rPr>
          <w:rFonts w:asciiTheme="minorEastAsia" w:hAnsiTheme="minorEastAsia" w:hint="eastAsia"/>
          <w:sz w:val="28"/>
          <w:szCs w:val="28"/>
        </w:rPr>
        <w:t>出版社有限责任公司</w:t>
      </w:r>
    </w:p>
    <w:p w:rsidR="00047653" w:rsidRDefault="00047653" w:rsidP="0004765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653">
        <w:rPr>
          <w:rFonts w:asciiTheme="minorEastAsia" w:hAnsiTheme="minorEastAsia" w:hint="eastAsia"/>
          <w:sz w:val="28"/>
          <w:szCs w:val="28"/>
        </w:rPr>
        <w:t>法定代表人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9023DF">
        <w:rPr>
          <w:rFonts w:asciiTheme="minorEastAsia" w:hAnsiTheme="minorEastAsia" w:hint="eastAsia"/>
          <w:sz w:val="28"/>
          <w:szCs w:val="28"/>
        </w:rPr>
        <w:t>阎文凯</w:t>
      </w:r>
    </w:p>
    <w:p w:rsidR="00047653" w:rsidRDefault="00047653" w:rsidP="0004765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653">
        <w:rPr>
          <w:rFonts w:asciiTheme="minorEastAsia" w:hAnsiTheme="minorEastAsia" w:hint="eastAsia"/>
          <w:sz w:val="28"/>
          <w:szCs w:val="28"/>
        </w:rPr>
        <w:t>注册地址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9129B9">
        <w:rPr>
          <w:rFonts w:asciiTheme="minorEastAsia" w:hAnsiTheme="minorEastAsia" w:hint="eastAsia"/>
          <w:sz w:val="28"/>
          <w:szCs w:val="28"/>
        </w:rPr>
        <w:t>太原市</w:t>
      </w:r>
      <w:r w:rsidR="00E9118E">
        <w:rPr>
          <w:rFonts w:asciiTheme="minorEastAsia" w:hAnsiTheme="minorEastAsia" w:hint="eastAsia"/>
          <w:sz w:val="28"/>
          <w:szCs w:val="28"/>
        </w:rPr>
        <w:t>建设南路21号</w:t>
      </w:r>
    </w:p>
    <w:p w:rsidR="00047653" w:rsidRDefault="00047653" w:rsidP="0004765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653">
        <w:rPr>
          <w:rFonts w:asciiTheme="minorEastAsia" w:hAnsiTheme="minorEastAsia" w:hint="eastAsia"/>
          <w:sz w:val="28"/>
          <w:szCs w:val="28"/>
        </w:rPr>
        <w:t>办公地址</w:t>
      </w:r>
      <w:r w:rsidR="00C81098">
        <w:rPr>
          <w:rFonts w:asciiTheme="minorEastAsia" w:hAnsiTheme="minorEastAsia" w:hint="eastAsia"/>
          <w:sz w:val="28"/>
          <w:szCs w:val="28"/>
        </w:rPr>
        <w:t>：</w:t>
      </w:r>
      <w:r w:rsidR="00E9118E">
        <w:rPr>
          <w:rFonts w:asciiTheme="minorEastAsia" w:hAnsiTheme="minorEastAsia" w:hint="eastAsia"/>
          <w:sz w:val="28"/>
          <w:szCs w:val="28"/>
        </w:rPr>
        <w:t>太原市建设南路21号</w:t>
      </w:r>
      <w:r w:rsidR="00C81098">
        <w:rPr>
          <w:rFonts w:asciiTheme="minorEastAsia" w:hAnsiTheme="minorEastAsia" w:hint="eastAsia"/>
          <w:sz w:val="28"/>
          <w:szCs w:val="28"/>
        </w:rPr>
        <w:t xml:space="preserve">  </w:t>
      </w:r>
      <w:r w:rsidRPr="00047653">
        <w:rPr>
          <w:rFonts w:asciiTheme="minorEastAsia" w:hAnsiTheme="minorEastAsia" w:hint="eastAsia"/>
          <w:sz w:val="28"/>
          <w:szCs w:val="28"/>
        </w:rPr>
        <w:t>邮政编码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C81098">
        <w:rPr>
          <w:rFonts w:asciiTheme="minorEastAsia" w:hAnsiTheme="minorEastAsia" w:hint="eastAsia"/>
          <w:sz w:val="28"/>
          <w:szCs w:val="28"/>
        </w:rPr>
        <w:t>0300</w:t>
      </w:r>
      <w:r w:rsidR="00E9118E">
        <w:rPr>
          <w:rFonts w:asciiTheme="minorEastAsia" w:hAnsiTheme="minorEastAsia" w:hint="eastAsia"/>
          <w:sz w:val="28"/>
          <w:szCs w:val="28"/>
        </w:rPr>
        <w:t>12</w:t>
      </w:r>
    </w:p>
    <w:p w:rsidR="00047653" w:rsidRDefault="00047653" w:rsidP="00047653">
      <w:pPr>
        <w:spacing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047653">
        <w:rPr>
          <w:rFonts w:asciiTheme="minorEastAsia" w:hAnsiTheme="minorEastAsia" w:hint="eastAsia"/>
          <w:sz w:val="28"/>
          <w:szCs w:val="28"/>
        </w:rPr>
        <w:t>网址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275D05">
        <w:rPr>
          <w:rFonts w:asciiTheme="minorEastAsia" w:hAnsiTheme="minorEastAsia" w:hint="eastAsia"/>
          <w:sz w:val="28"/>
          <w:szCs w:val="28"/>
        </w:rPr>
        <w:t>http://</w:t>
      </w:r>
      <w:r w:rsidR="00C81098" w:rsidRPr="00C81098">
        <w:rPr>
          <w:rFonts w:ascii="Times New Roman" w:hAnsi="Times New Roman" w:cs="Times New Roman"/>
          <w:sz w:val="28"/>
          <w:szCs w:val="28"/>
        </w:rPr>
        <w:t>www.s</w:t>
      </w:r>
      <w:r w:rsidR="00E276D3">
        <w:rPr>
          <w:rFonts w:ascii="Times New Roman" w:hAnsi="Times New Roman" w:cs="Times New Roman" w:hint="eastAsia"/>
          <w:sz w:val="28"/>
          <w:szCs w:val="28"/>
        </w:rPr>
        <w:t>jcbs.cn</w:t>
      </w:r>
    </w:p>
    <w:p w:rsidR="00047653" w:rsidRDefault="00047653" w:rsidP="00047653">
      <w:pPr>
        <w:spacing w:line="460" w:lineRule="exact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047653">
        <w:rPr>
          <w:rFonts w:asciiTheme="minorEastAsia" w:hAnsiTheme="minorEastAsia" w:hint="eastAsia"/>
          <w:sz w:val="28"/>
          <w:szCs w:val="28"/>
        </w:rPr>
        <w:t>电子信箱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D97684">
        <w:rPr>
          <w:rFonts w:ascii="Times New Roman" w:hAnsi="Times New Roman" w:cs="Times New Roman" w:hint="eastAsia"/>
          <w:sz w:val="28"/>
          <w:szCs w:val="28"/>
        </w:rPr>
        <w:t>sj</w:t>
      </w:r>
      <w:r w:rsidR="003A7990" w:rsidRPr="003A7990">
        <w:rPr>
          <w:rFonts w:ascii="Times New Roman" w:hAnsi="Times New Roman" w:cs="Times New Roman" w:hint="eastAsia"/>
          <w:sz w:val="28"/>
          <w:szCs w:val="28"/>
        </w:rPr>
        <w:t>@sxpmg.com</w:t>
      </w:r>
    </w:p>
    <w:p w:rsidR="00CA4091" w:rsidRPr="00CA4091" w:rsidRDefault="00CA4091" w:rsidP="00CA4091">
      <w:pPr>
        <w:ind w:firstLine="480"/>
        <w:rPr>
          <w:rFonts w:asciiTheme="minorEastAsia" w:hAnsiTheme="minorEastAsia"/>
          <w:sz w:val="28"/>
          <w:szCs w:val="28"/>
        </w:rPr>
      </w:pPr>
      <w:r w:rsidRPr="00CA4091">
        <w:rPr>
          <w:rFonts w:asciiTheme="minorEastAsia" w:hAnsiTheme="minorEastAsia" w:hint="eastAsia"/>
          <w:sz w:val="28"/>
          <w:szCs w:val="28"/>
        </w:rPr>
        <w:t>经营范围：图书出版、发行；版权贸易；出版物批发、零售；印刷品印刷；包装装潢印刷品印刷、其他印刷品印刷；广告经营；仓储（不含</w:t>
      </w:r>
      <w:proofErr w:type="gramStart"/>
      <w:r w:rsidRPr="00CA4091">
        <w:rPr>
          <w:rFonts w:asciiTheme="minorEastAsia" w:hAnsiTheme="minorEastAsia" w:hint="eastAsia"/>
          <w:sz w:val="28"/>
          <w:szCs w:val="28"/>
        </w:rPr>
        <w:t>危化品</w:t>
      </w:r>
      <w:proofErr w:type="gramEnd"/>
      <w:r w:rsidRPr="00CA4091">
        <w:rPr>
          <w:rFonts w:asciiTheme="minorEastAsia" w:hAnsiTheme="minorEastAsia" w:hint="eastAsia"/>
          <w:sz w:val="28"/>
          <w:szCs w:val="28"/>
        </w:rPr>
        <w:t>）。（依法须经批准的项目，经相关部门批准后方可开展经营活动）</w:t>
      </w:r>
    </w:p>
    <w:p w:rsidR="00CA4091" w:rsidRPr="00CA4091" w:rsidRDefault="00CA4091" w:rsidP="00CA4091">
      <w:pPr>
        <w:ind w:firstLine="480"/>
        <w:rPr>
          <w:rFonts w:asciiTheme="minorEastAsia" w:hAnsiTheme="minorEastAsia"/>
          <w:sz w:val="28"/>
          <w:szCs w:val="28"/>
        </w:rPr>
      </w:pPr>
      <w:r w:rsidRPr="00CA4091">
        <w:rPr>
          <w:rFonts w:asciiTheme="minorEastAsia" w:hAnsiTheme="minorEastAsia" w:hint="eastAsia"/>
          <w:sz w:val="28"/>
          <w:szCs w:val="28"/>
        </w:rPr>
        <w:t>简介：</w:t>
      </w:r>
    </w:p>
    <w:p w:rsidR="00CA4091" w:rsidRDefault="00CA4091" w:rsidP="00CA4091">
      <w:pPr>
        <w:ind w:firstLine="480"/>
        <w:rPr>
          <w:rFonts w:ascii="宋体" w:eastAsia="宋体" w:hAnsi="宋体" w:cs="宋体"/>
          <w:kern w:val="0"/>
          <w:sz w:val="28"/>
          <w:szCs w:val="28"/>
        </w:rPr>
      </w:pPr>
      <w:r w:rsidRPr="00CA4091">
        <w:rPr>
          <w:rFonts w:asciiTheme="minorEastAsia" w:hAnsiTheme="minorEastAsia" w:cs="宋体"/>
          <w:kern w:val="0"/>
          <w:sz w:val="28"/>
          <w:szCs w:val="28"/>
        </w:rPr>
        <w:t>山西</w:t>
      </w:r>
      <w:r w:rsidR="000117A6">
        <w:rPr>
          <w:rFonts w:asciiTheme="minorEastAsia" w:hAnsiTheme="minorEastAsia" w:cs="宋体" w:hint="eastAsia"/>
          <w:kern w:val="0"/>
          <w:sz w:val="28"/>
          <w:szCs w:val="28"/>
        </w:rPr>
        <w:t>三晋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出版社</w:t>
      </w:r>
      <w:r w:rsidRPr="00CA4091">
        <w:rPr>
          <w:rFonts w:asciiTheme="minorEastAsia" w:hAnsiTheme="minorEastAsia" w:cs="宋体" w:hint="eastAsia"/>
          <w:kern w:val="0"/>
          <w:sz w:val="28"/>
          <w:szCs w:val="28"/>
        </w:rPr>
        <w:t>有限责任公司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，成立于1994年</w:t>
      </w:r>
      <w:r w:rsidRPr="00CA4091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是山西省唯一一家古籍类专业出版社。20</w:t>
      </w:r>
      <w:r w:rsidR="000117A6">
        <w:rPr>
          <w:rFonts w:asciiTheme="minorEastAsia" w:hAnsiTheme="minorEastAsia" w:cs="宋体" w:hint="eastAsia"/>
          <w:kern w:val="0"/>
          <w:sz w:val="28"/>
          <w:szCs w:val="28"/>
        </w:rPr>
        <w:t>22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年</w:t>
      </w:r>
      <w:r w:rsidR="000117A6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月，山西古籍出版社</w:t>
      </w:r>
      <w:r w:rsidR="00EB0B62">
        <w:rPr>
          <w:rFonts w:asciiTheme="minorEastAsia" w:hAnsiTheme="minorEastAsia" w:cs="宋体" w:hint="eastAsia"/>
          <w:kern w:val="0"/>
          <w:sz w:val="28"/>
          <w:szCs w:val="28"/>
        </w:rPr>
        <w:t>有限责任公司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更名为</w:t>
      </w:r>
      <w:r w:rsidR="000117A6">
        <w:rPr>
          <w:rFonts w:asciiTheme="minorEastAsia" w:hAnsiTheme="minorEastAsia" w:cs="宋体" w:hint="eastAsia"/>
          <w:kern w:val="0"/>
          <w:sz w:val="28"/>
          <w:szCs w:val="28"/>
        </w:rPr>
        <w:t>山西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三晋出版社</w:t>
      </w:r>
      <w:r w:rsidR="000117A6">
        <w:rPr>
          <w:rFonts w:asciiTheme="minorEastAsia" w:hAnsiTheme="minorEastAsia" w:cs="宋体" w:hint="eastAsia"/>
          <w:kern w:val="0"/>
          <w:sz w:val="28"/>
          <w:szCs w:val="28"/>
        </w:rPr>
        <w:t>有限责任公司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。</w:t>
      </w:r>
      <w:r w:rsidRPr="003A5898">
        <w:rPr>
          <w:rFonts w:ascii="宋体" w:eastAsia="宋体" w:hAnsi="宋体" w:cs="宋体"/>
          <w:kern w:val="0"/>
          <w:sz w:val="28"/>
          <w:szCs w:val="28"/>
        </w:rPr>
        <w:t>现有在</w:t>
      </w:r>
      <w:r>
        <w:rPr>
          <w:rFonts w:ascii="宋体" w:eastAsia="宋体" w:hAnsi="宋体" w:cs="宋体" w:hint="eastAsia"/>
          <w:kern w:val="0"/>
          <w:sz w:val="28"/>
          <w:szCs w:val="28"/>
        </w:rPr>
        <w:t>岗</w:t>
      </w:r>
      <w:r w:rsidRPr="003A5898">
        <w:rPr>
          <w:rFonts w:ascii="宋体" w:eastAsia="宋体" w:hAnsi="宋体" w:cs="宋体"/>
          <w:kern w:val="0"/>
          <w:sz w:val="28"/>
          <w:szCs w:val="28"/>
        </w:rPr>
        <w:t>职工</w:t>
      </w:r>
      <w:r w:rsidR="00D4104B">
        <w:rPr>
          <w:rFonts w:ascii="宋体" w:eastAsia="宋体" w:hAnsi="宋体" w:cs="宋体" w:hint="eastAsia"/>
          <w:kern w:val="0"/>
          <w:sz w:val="28"/>
          <w:szCs w:val="28"/>
        </w:rPr>
        <w:t>44</w:t>
      </w:r>
      <w:r w:rsidRPr="003A5898">
        <w:rPr>
          <w:rFonts w:ascii="宋体" w:eastAsia="宋体" w:hAnsi="宋体" w:cs="宋体"/>
          <w:kern w:val="0"/>
          <w:sz w:val="28"/>
          <w:szCs w:val="28"/>
        </w:rPr>
        <w:t>人</w:t>
      </w:r>
      <w:r w:rsidR="00E9589B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Pr="003A5898">
        <w:rPr>
          <w:rFonts w:ascii="宋体" w:eastAsia="宋体" w:hAnsi="宋体" w:cs="宋体"/>
          <w:kern w:val="0"/>
          <w:sz w:val="28"/>
          <w:szCs w:val="28"/>
        </w:rPr>
        <w:t>下设</w:t>
      </w:r>
      <w:r w:rsidR="00E9589B">
        <w:rPr>
          <w:rFonts w:ascii="宋体" w:eastAsia="宋体" w:hAnsi="宋体" w:cs="宋体" w:hint="eastAsia"/>
          <w:kern w:val="0"/>
          <w:sz w:val="28"/>
          <w:szCs w:val="28"/>
        </w:rPr>
        <w:t>文史、文献、文华、文物考古、方志、</w:t>
      </w:r>
      <w:r w:rsidRPr="003A5898">
        <w:rPr>
          <w:rFonts w:ascii="宋体" w:eastAsia="宋体" w:hAnsi="宋体" w:cs="宋体"/>
          <w:kern w:val="0"/>
          <w:sz w:val="28"/>
          <w:szCs w:val="28"/>
        </w:rPr>
        <w:t>美术图书</w:t>
      </w:r>
      <w:r>
        <w:rPr>
          <w:rFonts w:ascii="宋体" w:eastAsia="宋体" w:hAnsi="宋体" w:cs="宋体" w:hint="eastAsia"/>
          <w:kern w:val="0"/>
          <w:sz w:val="28"/>
          <w:szCs w:val="28"/>
        </w:rPr>
        <w:t>六</w:t>
      </w:r>
      <w:r w:rsidRPr="003A5898">
        <w:rPr>
          <w:rFonts w:ascii="宋体" w:eastAsia="宋体" w:hAnsi="宋体" w:cs="宋体"/>
          <w:kern w:val="0"/>
          <w:sz w:val="28"/>
          <w:szCs w:val="28"/>
        </w:rPr>
        <w:t>个编辑</w:t>
      </w:r>
      <w:r>
        <w:rPr>
          <w:rFonts w:ascii="宋体" w:eastAsia="宋体" w:hAnsi="宋体" w:cs="宋体" w:hint="eastAsia"/>
          <w:kern w:val="0"/>
          <w:sz w:val="28"/>
          <w:szCs w:val="28"/>
        </w:rPr>
        <w:t>室</w:t>
      </w:r>
      <w:r w:rsidRPr="003A5898">
        <w:rPr>
          <w:rFonts w:ascii="宋体" w:eastAsia="宋体" w:hAnsi="宋体" w:cs="宋体"/>
          <w:kern w:val="0"/>
          <w:sz w:val="28"/>
          <w:szCs w:val="28"/>
        </w:rPr>
        <w:t>，以及</w:t>
      </w:r>
      <w:r w:rsidR="00E9589B" w:rsidRPr="003A5898">
        <w:rPr>
          <w:rFonts w:ascii="宋体" w:eastAsia="宋体" w:hAnsi="宋体" w:cs="宋体"/>
          <w:kern w:val="0"/>
          <w:sz w:val="28"/>
          <w:szCs w:val="28"/>
        </w:rPr>
        <w:t>发行部、</w:t>
      </w:r>
      <w:r w:rsidR="00E9589B">
        <w:rPr>
          <w:rFonts w:ascii="宋体" w:eastAsia="宋体" w:hAnsi="宋体" w:cs="宋体" w:hint="eastAsia"/>
          <w:kern w:val="0"/>
          <w:sz w:val="28"/>
          <w:szCs w:val="28"/>
        </w:rPr>
        <w:t>网络营销部、印制科、质检室、</w:t>
      </w:r>
      <w:r w:rsidRPr="003A5898">
        <w:rPr>
          <w:rFonts w:ascii="宋体" w:eastAsia="宋体" w:hAnsi="宋体" w:cs="宋体"/>
          <w:kern w:val="0"/>
          <w:sz w:val="28"/>
          <w:szCs w:val="28"/>
        </w:rPr>
        <w:t>综合办公室、财务</w:t>
      </w:r>
      <w:r>
        <w:rPr>
          <w:rFonts w:ascii="宋体" w:eastAsia="宋体" w:hAnsi="宋体" w:cs="宋体" w:hint="eastAsia"/>
          <w:kern w:val="0"/>
          <w:sz w:val="28"/>
          <w:szCs w:val="28"/>
        </w:rPr>
        <w:t>科</w:t>
      </w:r>
      <w:r w:rsidRPr="003A5898">
        <w:rPr>
          <w:rFonts w:ascii="宋体" w:eastAsia="宋体" w:hAnsi="宋体" w:cs="宋体"/>
          <w:kern w:val="0"/>
          <w:sz w:val="28"/>
          <w:szCs w:val="28"/>
        </w:rPr>
        <w:t>。</w:t>
      </w:r>
    </w:p>
    <w:p w:rsidR="00CA4091" w:rsidRPr="00CA4091" w:rsidRDefault="00CA4091" w:rsidP="00CA4091">
      <w:pPr>
        <w:ind w:firstLine="480"/>
        <w:rPr>
          <w:rFonts w:asciiTheme="minorEastAsia" w:hAnsiTheme="minorEastAsia" w:cs="宋体"/>
          <w:kern w:val="0"/>
          <w:sz w:val="28"/>
          <w:szCs w:val="28"/>
        </w:rPr>
      </w:pPr>
      <w:r w:rsidRPr="00CA4091">
        <w:rPr>
          <w:rFonts w:asciiTheme="minorEastAsia" w:hAnsiTheme="minorEastAsia" w:cs="宋体"/>
          <w:kern w:val="0"/>
          <w:sz w:val="28"/>
          <w:szCs w:val="28"/>
        </w:rPr>
        <w:t>在20</w:t>
      </w:r>
      <w:r w:rsidRPr="00CA4091">
        <w:rPr>
          <w:rFonts w:asciiTheme="minorEastAsia" w:hAnsiTheme="minorEastAsia" w:cs="宋体" w:hint="eastAsia"/>
          <w:kern w:val="0"/>
          <w:sz w:val="28"/>
          <w:szCs w:val="28"/>
        </w:rPr>
        <w:t>多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年的发展中，三晋出版社打造了一支过硬的编辑队伍，并形成老中青结合、以新为主力的格局，现有古代文学、古代历史、考古、博物馆等专业的硕士研究生</w:t>
      </w:r>
      <w:r w:rsidR="00E9589B"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="0045565C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名，高级职称编辑</w:t>
      </w:r>
      <w:r w:rsidR="00D4104B">
        <w:rPr>
          <w:rFonts w:asciiTheme="minorEastAsia" w:hAnsiTheme="minorEastAsia" w:cs="宋体" w:hint="eastAsia"/>
          <w:kern w:val="0"/>
          <w:sz w:val="28"/>
          <w:szCs w:val="28"/>
        </w:rPr>
        <w:t>9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名，年轻编辑大都具有</w:t>
      </w:r>
      <w:r w:rsidRPr="00CA4091">
        <w:rPr>
          <w:rFonts w:asciiTheme="minorEastAsia" w:hAnsiTheme="minorEastAsia" w:cs="宋体" w:hint="eastAsia"/>
          <w:kern w:val="0"/>
          <w:sz w:val="28"/>
          <w:szCs w:val="28"/>
        </w:rPr>
        <w:t>中级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职称，可独立编辑图书。近年来青年编辑在全国及集团</w:t>
      </w:r>
      <w:r w:rsidRPr="00CA4091">
        <w:rPr>
          <w:rFonts w:asciiTheme="minorEastAsia" w:hAnsiTheme="minorEastAsia" w:cs="宋体" w:hint="eastAsia"/>
          <w:kern w:val="0"/>
          <w:sz w:val="28"/>
          <w:szCs w:val="28"/>
        </w:rPr>
        <w:t>竞赛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中屡创佳绩，整体实力居于集团前列。</w:t>
      </w:r>
      <w:r w:rsidRPr="00CA4091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同时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锻炼了30余名社外编审队伍，编辑力量大大加强。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br/>
      </w:r>
      <w:r w:rsidRPr="00CA4091"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Pr="00CA4091">
        <w:rPr>
          <w:rFonts w:asciiTheme="minorEastAsia" w:hAnsiTheme="minorEastAsia" w:cs="宋体"/>
          <w:kern w:val="0"/>
          <w:sz w:val="28"/>
          <w:szCs w:val="28"/>
        </w:rPr>
        <w:t>出版社始终立足于挖掘、整理和出版山西省雄厚的历史文化资源，将出版高品质的传统文化图书作为出版社的基本定位，充分发挥自身的编辑优势和作者资源优势，逐步发展成为山西省传统文化的出版重镇。</w:t>
      </w:r>
    </w:p>
    <w:p w:rsidR="005B7558" w:rsidRDefault="003A5898" w:rsidP="00CA4091">
      <w:pPr>
        <w:widowControl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9B4067" w:rsidRPr="009B4067">
        <w:rPr>
          <w:rFonts w:ascii="黑体" w:eastAsia="黑体" w:hAnsi="黑体" w:hint="eastAsia"/>
          <w:sz w:val="28"/>
          <w:szCs w:val="28"/>
        </w:rPr>
        <w:t>二、主要会计数据和财务指标</w:t>
      </w:r>
    </w:p>
    <w:tbl>
      <w:tblPr>
        <w:tblW w:w="8152" w:type="dxa"/>
        <w:jc w:val="center"/>
        <w:tblInd w:w="93" w:type="dxa"/>
        <w:tblLook w:val="04A0"/>
      </w:tblPr>
      <w:tblGrid>
        <w:gridCol w:w="2200"/>
        <w:gridCol w:w="1984"/>
        <w:gridCol w:w="1984"/>
        <w:gridCol w:w="1984"/>
      </w:tblGrid>
      <w:tr w:rsidR="00553FA6" w:rsidRPr="00553FA6" w:rsidTr="009F686C">
        <w:trPr>
          <w:trHeight w:val="454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FA6" w:rsidRPr="00553FA6" w:rsidRDefault="00553FA6" w:rsidP="00553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3FA6" w:rsidRDefault="00553FA6" w:rsidP="00553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累积完成</w:t>
            </w:r>
          </w:p>
          <w:p w:rsidR="00553FA6" w:rsidRPr="00553FA6" w:rsidRDefault="00553FA6" w:rsidP="00553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 万元)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3FA6" w:rsidRDefault="00553FA6" w:rsidP="00553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去年同期</w:t>
            </w:r>
          </w:p>
          <w:p w:rsidR="00553FA6" w:rsidRPr="00553FA6" w:rsidRDefault="00553FA6" w:rsidP="00553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53FA6" w:rsidRPr="00553FA6" w:rsidRDefault="00553FA6" w:rsidP="00553FA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变动比率</w:t>
            </w:r>
          </w:p>
        </w:tc>
      </w:tr>
      <w:tr w:rsidR="00553FA6" w:rsidRPr="00553FA6" w:rsidTr="009F686C">
        <w:trPr>
          <w:trHeight w:val="40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3FA6" w:rsidRPr="00553FA6" w:rsidRDefault="00553FA6" w:rsidP="00553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53FA6" w:rsidRPr="00553FA6" w:rsidRDefault="00553FA6" w:rsidP="00553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3FA6" w:rsidRPr="00553FA6" w:rsidRDefault="00553FA6" w:rsidP="00553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53FA6" w:rsidRPr="00553FA6" w:rsidRDefault="00553FA6" w:rsidP="00553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6D2A" w:rsidRPr="00553FA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2A" w:rsidRPr="00553FA6" w:rsidRDefault="00DF6D2A" w:rsidP="00553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营业收入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238.06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AF24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132.74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4F18DF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79.34</w:t>
            </w:r>
            <w:r w:rsidR="00DF6D2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F6D2A" w:rsidRPr="00553FA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2A" w:rsidRPr="00553FA6" w:rsidRDefault="00DF6D2A" w:rsidP="00553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销售费用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AF24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35.31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B472F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7.31</w:t>
            </w:r>
            <w:r w:rsidR="00DF6D2A" w:rsidRPr="00553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F6D2A" w:rsidRPr="00553FA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2A" w:rsidRPr="00553FA6" w:rsidRDefault="00DF6D2A" w:rsidP="00553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管理费用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95.61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AF24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87.89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8.78</w:t>
            </w:r>
            <w:r w:rsidR="00DF6D2A" w:rsidRPr="00553FA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F6D2A" w:rsidRPr="00553FA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2A" w:rsidRPr="00553FA6" w:rsidRDefault="00DF6D2A" w:rsidP="00553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财务费用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0.40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AF24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-76.19</w:t>
            </w:r>
            <w:r w:rsidR="00B472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F6D2A" w:rsidRPr="00553FA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2A" w:rsidRPr="00553FA6" w:rsidRDefault="00DF6D2A" w:rsidP="00553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利润总额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F6D2A" w:rsidP="00D410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D4104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12.56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F6D2A" w:rsidP="00D410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D4104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34.03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4F18DF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65.69</w:t>
            </w:r>
            <w:r w:rsidR="00DF6D2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DF6D2A" w:rsidRPr="00553FA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D2A" w:rsidRPr="00553FA6" w:rsidRDefault="00DF6D2A" w:rsidP="00553F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3F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净利润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F6D2A" w:rsidP="00D410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D4104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12.56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F6D2A" w:rsidP="00D4104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D4104B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34.03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6D2A" w:rsidRPr="00553FA6" w:rsidRDefault="00D4104B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-63.09</w:t>
            </w:r>
            <w:r w:rsidR="00DF6D2A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553FA6" w:rsidRPr="00553FA6" w:rsidRDefault="00553FA6" w:rsidP="000117A6">
      <w:pPr>
        <w:spacing w:beforeLines="100" w:afterLines="50" w:line="4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tbl>
      <w:tblPr>
        <w:tblW w:w="8152" w:type="dxa"/>
        <w:jc w:val="center"/>
        <w:tblInd w:w="93" w:type="dxa"/>
        <w:tblLook w:val="04A0"/>
      </w:tblPr>
      <w:tblGrid>
        <w:gridCol w:w="2200"/>
        <w:gridCol w:w="1984"/>
        <w:gridCol w:w="1984"/>
        <w:gridCol w:w="1984"/>
      </w:tblGrid>
      <w:tr w:rsidR="00A957E6" w:rsidRPr="00A957E6" w:rsidTr="009F686C">
        <w:trPr>
          <w:trHeight w:val="454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6" w:rsidRPr="00A957E6" w:rsidRDefault="00A957E6" w:rsidP="00A957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  目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7E6" w:rsidRDefault="00A957E6" w:rsidP="00A957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年初余额</w:t>
            </w:r>
          </w:p>
          <w:p w:rsidR="00A957E6" w:rsidRPr="00A957E6" w:rsidRDefault="00A957E6" w:rsidP="00A957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957E6" w:rsidRDefault="00A957E6" w:rsidP="00A957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期末余额</w:t>
            </w:r>
          </w:p>
          <w:p w:rsidR="00A957E6" w:rsidRPr="00A957E6" w:rsidRDefault="00A957E6" w:rsidP="00A957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万元）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A957E6" w:rsidP="00A957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变动比率</w:t>
            </w:r>
          </w:p>
        </w:tc>
      </w:tr>
      <w:tr w:rsidR="00A957E6" w:rsidRPr="00A957E6" w:rsidTr="009F686C">
        <w:trPr>
          <w:trHeight w:val="405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957E6" w:rsidRPr="00A957E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D4104B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3676.98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3496.40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B472FC" w:rsidP="002944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29447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4.91</w:t>
            </w:r>
            <w:r w:rsidR="00A957E6" w:rsidRPr="00A957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957E6" w:rsidRPr="00A957E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应收账款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208.82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195.22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-6.51</w:t>
            </w:r>
            <w:r w:rsidR="00B472F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957E6" w:rsidRPr="00A957E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存货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A82936" w:rsidP="002944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="0029447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776.86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1802.78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DC111F" w:rsidRDefault="00294476" w:rsidP="00822F38">
            <w:pPr>
              <w:widowControl/>
              <w:wordWrap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1.46</w:t>
            </w:r>
            <w:r w:rsidR="00DC111F" w:rsidRPr="00DC111F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957E6" w:rsidRPr="00A957E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固定资产净值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126.75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122.54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A82936" w:rsidP="002944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29447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3.32</w:t>
            </w:r>
            <w:r w:rsidR="00A957E6" w:rsidRPr="00A957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957E6" w:rsidRPr="00A957E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负债总额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2944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2643.07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2475.06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B472FC" w:rsidP="002944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29447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6.36</w:t>
            </w:r>
            <w:r w:rsidR="00A957E6" w:rsidRPr="00A957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957E6" w:rsidRPr="00A957E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应付账款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1598.68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1565.21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B472FC" w:rsidP="002944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29447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2.09</w:t>
            </w:r>
            <w:r w:rsidR="004768E4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957E6" w:rsidRPr="00A957E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应交税费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39.61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151D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B472FC" w:rsidP="002944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29447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96.03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A957E6" w:rsidRPr="00A957E6" w:rsidTr="009F686C">
        <w:trPr>
          <w:trHeight w:val="454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E6" w:rsidRPr="00A957E6" w:rsidRDefault="00A957E6" w:rsidP="00A957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57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所有者权益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57507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1033.90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294476" w:rsidP="00151D81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1021.34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57E6" w:rsidRPr="00A957E6" w:rsidRDefault="000A2DBD" w:rsidP="0029447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  <w:r w:rsidR="00294476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1.21</w:t>
            </w:r>
            <w:r w:rsidR="00A957E6" w:rsidRPr="00A957E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%</w:t>
            </w:r>
          </w:p>
        </w:tc>
      </w:tr>
    </w:tbl>
    <w:p w:rsidR="007E6391" w:rsidRPr="007E6391" w:rsidRDefault="007E6391" w:rsidP="000117A6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7E6391">
        <w:rPr>
          <w:rFonts w:ascii="黑体" w:eastAsia="黑体" w:hAnsi="黑体" w:hint="eastAsia"/>
          <w:sz w:val="28"/>
          <w:szCs w:val="28"/>
        </w:rPr>
        <w:t>三、预算执行情况</w:t>
      </w:r>
    </w:p>
    <w:p w:rsidR="00294476" w:rsidRDefault="00CD5818" w:rsidP="00294476">
      <w:pPr>
        <w:spacing w:line="460" w:lineRule="exact"/>
        <w:ind w:leftChars="250" w:left="525"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集团</w:t>
      </w:r>
      <w:r w:rsidR="00497B29">
        <w:rPr>
          <w:rFonts w:asciiTheme="minorEastAsia" w:hAnsiTheme="minorEastAsia" w:hint="eastAsia"/>
          <w:sz w:val="28"/>
          <w:szCs w:val="28"/>
        </w:rPr>
        <w:t>下达</w:t>
      </w:r>
      <w:r w:rsidR="009F1FE6" w:rsidRPr="009F1FE6">
        <w:rPr>
          <w:rFonts w:asciiTheme="minorEastAsia" w:hAnsiTheme="minorEastAsia" w:hint="eastAsia"/>
          <w:sz w:val="28"/>
          <w:szCs w:val="28"/>
        </w:rPr>
        <w:t>20</w:t>
      </w:r>
      <w:r w:rsidR="004768E4">
        <w:rPr>
          <w:rFonts w:asciiTheme="minorEastAsia" w:hAnsiTheme="minorEastAsia" w:hint="eastAsia"/>
          <w:sz w:val="28"/>
          <w:szCs w:val="28"/>
        </w:rPr>
        <w:t>2</w:t>
      </w:r>
      <w:r w:rsidR="00294476">
        <w:rPr>
          <w:rFonts w:asciiTheme="minorEastAsia" w:hAnsiTheme="minorEastAsia" w:hint="eastAsia"/>
          <w:sz w:val="28"/>
          <w:szCs w:val="28"/>
        </w:rPr>
        <w:t>2</w:t>
      </w:r>
      <w:r w:rsidR="009F1FE6" w:rsidRPr="009F1FE6">
        <w:rPr>
          <w:rFonts w:asciiTheme="minorEastAsia" w:hAnsiTheme="minorEastAsia" w:hint="eastAsia"/>
          <w:sz w:val="28"/>
          <w:szCs w:val="28"/>
        </w:rPr>
        <w:t>年</w:t>
      </w:r>
      <w:r w:rsidR="00497B29">
        <w:rPr>
          <w:rFonts w:asciiTheme="minorEastAsia" w:hAnsiTheme="minorEastAsia" w:hint="eastAsia"/>
          <w:sz w:val="28"/>
          <w:szCs w:val="28"/>
        </w:rPr>
        <w:t>任务指标是：</w:t>
      </w:r>
      <w:r w:rsidR="009F1FE6" w:rsidRPr="009F1FE6">
        <w:rPr>
          <w:rFonts w:asciiTheme="minorEastAsia" w:hAnsiTheme="minorEastAsia" w:hint="eastAsia"/>
          <w:sz w:val="28"/>
          <w:szCs w:val="28"/>
        </w:rPr>
        <w:t>全年收入</w:t>
      </w:r>
      <w:r w:rsidR="00793093">
        <w:rPr>
          <w:rFonts w:asciiTheme="minorEastAsia" w:hAnsiTheme="minorEastAsia" w:hint="eastAsia"/>
          <w:sz w:val="28"/>
          <w:szCs w:val="28"/>
        </w:rPr>
        <w:t>18</w:t>
      </w:r>
      <w:r w:rsidR="00294476">
        <w:rPr>
          <w:rFonts w:asciiTheme="minorEastAsia" w:hAnsiTheme="minorEastAsia" w:hint="eastAsia"/>
          <w:sz w:val="28"/>
          <w:szCs w:val="28"/>
        </w:rPr>
        <w:t>00</w:t>
      </w:r>
      <w:r w:rsidR="00D102B5">
        <w:rPr>
          <w:rFonts w:asciiTheme="minorEastAsia" w:hAnsiTheme="minorEastAsia" w:hint="eastAsia"/>
          <w:sz w:val="28"/>
          <w:szCs w:val="28"/>
        </w:rPr>
        <w:t>万</w:t>
      </w:r>
      <w:r w:rsidR="009F1FE6" w:rsidRPr="009F1FE6">
        <w:rPr>
          <w:rFonts w:asciiTheme="minorEastAsia" w:hAnsiTheme="minorEastAsia" w:hint="eastAsia"/>
          <w:sz w:val="28"/>
          <w:szCs w:val="28"/>
        </w:rPr>
        <w:t>元，利润</w:t>
      </w:r>
      <w:r w:rsidR="00810C62">
        <w:rPr>
          <w:rFonts w:asciiTheme="minorEastAsia" w:hAnsiTheme="minorEastAsia" w:hint="eastAsia"/>
          <w:sz w:val="28"/>
          <w:szCs w:val="28"/>
        </w:rPr>
        <w:t>-</w:t>
      </w:r>
      <w:r w:rsidR="00793093">
        <w:rPr>
          <w:rFonts w:asciiTheme="minorEastAsia" w:hAnsiTheme="minorEastAsia" w:hint="eastAsia"/>
          <w:sz w:val="28"/>
          <w:szCs w:val="28"/>
        </w:rPr>
        <w:t>2</w:t>
      </w:r>
      <w:r w:rsidR="00294476">
        <w:rPr>
          <w:rFonts w:asciiTheme="minorEastAsia" w:hAnsiTheme="minorEastAsia" w:hint="eastAsia"/>
          <w:sz w:val="28"/>
          <w:szCs w:val="28"/>
        </w:rPr>
        <w:t>90</w:t>
      </w:r>
      <w:r w:rsidR="00B71DBA">
        <w:rPr>
          <w:rFonts w:asciiTheme="minorEastAsia" w:hAnsiTheme="minorEastAsia" w:hint="eastAsia"/>
          <w:sz w:val="28"/>
          <w:szCs w:val="28"/>
        </w:rPr>
        <w:t>万</w:t>
      </w:r>
      <w:r w:rsidR="009F1FE6" w:rsidRPr="009F1FE6">
        <w:rPr>
          <w:rFonts w:asciiTheme="minorEastAsia" w:hAnsiTheme="minorEastAsia" w:hint="eastAsia"/>
          <w:sz w:val="28"/>
          <w:szCs w:val="28"/>
        </w:rPr>
        <w:t>元</w:t>
      </w:r>
      <w:r w:rsidR="00B45323">
        <w:rPr>
          <w:rFonts w:asciiTheme="minorEastAsia" w:hAnsiTheme="minorEastAsia" w:hint="eastAsia"/>
          <w:sz w:val="28"/>
          <w:szCs w:val="28"/>
        </w:rPr>
        <w:t>。</w:t>
      </w:r>
    </w:p>
    <w:p w:rsidR="007E6391" w:rsidRDefault="009F1FE6" w:rsidP="00294476">
      <w:pPr>
        <w:spacing w:line="460" w:lineRule="exact"/>
        <w:ind w:leftChars="250" w:left="525" w:firstLineChars="200" w:firstLine="560"/>
        <w:rPr>
          <w:rFonts w:asciiTheme="minorEastAsia" w:hAnsiTheme="minorEastAsia"/>
          <w:sz w:val="28"/>
          <w:szCs w:val="28"/>
        </w:rPr>
      </w:pPr>
      <w:r w:rsidRPr="009F1FE6">
        <w:rPr>
          <w:rFonts w:asciiTheme="minorEastAsia" w:hAnsiTheme="minorEastAsia" w:hint="eastAsia"/>
          <w:sz w:val="28"/>
          <w:szCs w:val="28"/>
        </w:rPr>
        <w:lastRenderedPageBreak/>
        <w:t>20</w:t>
      </w:r>
      <w:r w:rsidR="004768E4">
        <w:rPr>
          <w:rFonts w:asciiTheme="minorEastAsia" w:hAnsiTheme="minorEastAsia" w:hint="eastAsia"/>
          <w:sz w:val="28"/>
          <w:szCs w:val="28"/>
        </w:rPr>
        <w:t>2</w:t>
      </w:r>
      <w:r w:rsidR="00294476">
        <w:rPr>
          <w:rFonts w:asciiTheme="minorEastAsia" w:hAnsiTheme="minorEastAsia" w:hint="eastAsia"/>
          <w:sz w:val="28"/>
          <w:szCs w:val="28"/>
        </w:rPr>
        <w:t>2</w:t>
      </w:r>
      <w:r w:rsidRPr="009F1FE6">
        <w:rPr>
          <w:rFonts w:asciiTheme="minorEastAsia" w:hAnsiTheme="minorEastAsia" w:hint="eastAsia"/>
          <w:sz w:val="28"/>
          <w:szCs w:val="28"/>
        </w:rPr>
        <w:t>年1-</w:t>
      </w:r>
      <w:r w:rsidR="00294476">
        <w:rPr>
          <w:rFonts w:asciiTheme="minorEastAsia" w:hAnsiTheme="minorEastAsia" w:hint="eastAsia"/>
          <w:sz w:val="28"/>
          <w:szCs w:val="28"/>
        </w:rPr>
        <w:t>3</w:t>
      </w:r>
      <w:r w:rsidRPr="009F1FE6">
        <w:rPr>
          <w:rFonts w:asciiTheme="minorEastAsia" w:hAnsiTheme="minorEastAsia" w:hint="eastAsia"/>
          <w:sz w:val="28"/>
          <w:szCs w:val="28"/>
        </w:rPr>
        <w:t>月实现</w:t>
      </w:r>
      <w:r w:rsidR="00CD5818">
        <w:rPr>
          <w:rFonts w:asciiTheme="minorEastAsia" w:hAnsiTheme="minorEastAsia" w:hint="eastAsia"/>
          <w:sz w:val="28"/>
          <w:szCs w:val="28"/>
        </w:rPr>
        <w:t>营业</w:t>
      </w:r>
      <w:r w:rsidRPr="009F1FE6">
        <w:rPr>
          <w:rFonts w:asciiTheme="minorEastAsia" w:hAnsiTheme="minorEastAsia" w:hint="eastAsia"/>
          <w:sz w:val="28"/>
          <w:szCs w:val="28"/>
        </w:rPr>
        <w:t>收入</w:t>
      </w:r>
      <w:r w:rsidR="00294476">
        <w:rPr>
          <w:rFonts w:asciiTheme="minorEastAsia" w:hAnsiTheme="minorEastAsia" w:hint="eastAsia"/>
          <w:sz w:val="28"/>
          <w:szCs w:val="28"/>
        </w:rPr>
        <w:t>238.06</w:t>
      </w:r>
      <w:r w:rsidRPr="009F1FE6">
        <w:rPr>
          <w:rFonts w:asciiTheme="minorEastAsia" w:hAnsiTheme="minorEastAsia" w:hint="eastAsia"/>
          <w:sz w:val="28"/>
          <w:szCs w:val="28"/>
        </w:rPr>
        <w:t>万元，完成预算的</w:t>
      </w:r>
      <w:r w:rsidR="00294476">
        <w:rPr>
          <w:rFonts w:asciiTheme="minorEastAsia" w:hAnsiTheme="minorEastAsia" w:hint="eastAsia"/>
          <w:sz w:val="28"/>
          <w:szCs w:val="28"/>
        </w:rPr>
        <w:t>13.23</w:t>
      </w:r>
      <w:r w:rsidRPr="009F1FE6">
        <w:rPr>
          <w:rFonts w:asciiTheme="minorEastAsia" w:hAnsiTheme="minorEastAsia" w:hint="eastAsia"/>
          <w:sz w:val="28"/>
          <w:szCs w:val="28"/>
        </w:rPr>
        <w:t>%；实现利润</w:t>
      </w:r>
      <w:r w:rsidR="00952330">
        <w:rPr>
          <w:rFonts w:asciiTheme="minorEastAsia" w:hAnsiTheme="minorEastAsia" w:hint="eastAsia"/>
          <w:sz w:val="28"/>
          <w:szCs w:val="28"/>
        </w:rPr>
        <w:t>-</w:t>
      </w:r>
      <w:r w:rsidR="00294476">
        <w:rPr>
          <w:rFonts w:asciiTheme="minorEastAsia" w:hAnsiTheme="minorEastAsia" w:hint="eastAsia"/>
          <w:sz w:val="28"/>
          <w:szCs w:val="28"/>
        </w:rPr>
        <w:t>12.56</w:t>
      </w:r>
      <w:r w:rsidRPr="009F1FE6">
        <w:rPr>
          <w:rFonts w:asciiTheme="minorEastAsia" w:hAnsiTheme="minorEastAsia" w:hint="eastAsia"/>
          <w:sz w:val="28"/>
          <w:szCs w:val="28"/>
        </w:rPr>
        <w:t>万元</w:t>
      </w:r>
      <w:r w:rsidR="00CD5818" w:rsidRPr="00B45323">
        <w:rPr>
          <w:rFonts w:asciiTheme="minorEastAsia" w:hAnsiTheme="minorEastAsia" w:hint="eastAsia"/>
          <w:sz w:val="28"/>
          <w:szCs w:val="28"/>
        </w:rPr>
        <w:t>。</w:t>
      </w:r>
      <w:bookmarkStart w:id="0" w:name="_GoBack"/>
      <w:bookmarkEnd w:id="0"/>
    </w:p>
    <w:p w:rsidR="007E6391" w:rsidRPr="007E6391" w:rsidRDefault="007E6391" w:rsidP="000117A6">
      <w:pPr>
        <w:spacing w:beforeLines="100" w:afterLines="50" w:line="46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7E6391">
        <w:rPr>
          <w:rFonts w:ascii="黑体" w:eastAsia="黑体" w:hAnsi="黑体" w:hint="eastAsia"/>
          <w:sz w:val="28"/>
          <w:szCs w:val="28"/>
        </w:rPr>
        <w:t>四、环境保护情况</w:t>
      </w:r>
    </w:p>
    <w:p w:rsidR="007E6391" w:rsidRDefault="00B91E7F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本社</w:t>
      </w:r>
      <w:r w:rsidR="00EB77F0" w:rsidRPr="00EB77F0">
        <w:rPr>
          <w:rFonts w:asciiTheme="minorEastAsia" w:hAnsiTheme="minorEastAsia" w:hint="eastAsia"/>
          <w:sz w:val="28"/>
          <w:szCs w:val="28"/>
        </w:rPr>
        <w:t>不涉及节能降耗、矿山绿化、“三废”治理、环保设施、污染物排放等环境保护问题。</w:t>
      </w: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</w:t>
      </w: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B66958" w:rsidRDefault="00B66958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B66958" w:rsidRDefault="00B66958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单位负责人：</w:t>
      </w:r>
    </w:p>
    <w:p w:rsidR="00B66958" w:rsidRDefault="00B66958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</w:p>
    <w:p w:rsidR="009E5A93" w:rsidRDefault="00810C62" w:rsidP="00810C62">
      <w:pPr>
        <w:spacing w:line="460" w:lineRule="exact"/>
        <w:ind w:firstLineChars="1550" w:firstLine="43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山西</w:t>
      </w:r>
      <w:r w:rsidR="000117A6">
        <w:rPr>
          <w:rFonts w:asciiTheme="minorEastAsia" w:hAnsiTheme="minorEastAsia" w:hint="eastAsia"/>
          <w:sz w:val="28"/>
          <w:szCs w:val="28"/>
        </w:rPr>
        <w:t>三晋</w:t>
      </w:r>
      <w:r>
        <w:rPr>
          <w:rFonts w:asciiTheme="minorEastAsia" w:hAnsiTheme="minorEastAsia" w:hint="eastAsia"/>
          <w:sz w:val="28"/>
          <w:szCs w:val="28"/>
        </w:rPr>
        <w:t>出版社有限责任公司</w:t>
      </w:r>
    </w:p>
    <w:p w:rsidR="00B66958" w:rsidRDefault="009E5A93" w:rsidP="00991301">
      <w:pPr>
        <w:spacing w:line="46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  </w:t>
      </w:r>
    </w:p>
    <w:p w:rsidR="009E5A93" w:rsidRPr="009E5A93" w:rsidRDefault="009E5A93" w:rsidP="00B66958">
      <w:pPr>
        <w:spacing w:line="460" w:lineRule="exact"/>
        <w:ind w:firstLineChars="1750" w:firstLine="49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20</w:t>
      </w:r>
      <w:r w:rsidR="004768E4">
        <w:rPr>
          <w:rFonts w:asciiTheme="minorEastAsia" w:hAnsiTheme="minorEastAsia" w:hint="eastAsia"/>
          <w:sz w:val="28"/>
          <w:szCs w:val="28"/>
        </w:rPr>
        <w:t>2</w:t>
      </w:r>
      <w:r w:rsidR="00294476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年4月</w:t>
      </w:r>
      <w:r w:rsidR="00793093">
        <w:rPr>
          <w:rFonts w:asciiTheme="minorEastAsia" w:hAnsiTheme="minorEastAsia" w:hint="eastAsia"/>
          <w:sz w:val="28"/>
          <w:szCs w:val="28"/>
        </w:rPr>
        <w:t>1</w:t>
      </w:r>
      <w:r w:rsidR="00294476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日</w:t>
      </w:r>
    </w:p>
    <w:sectPr w:rsidR="009E5A93" w:rsidRPr="009E5A93" w:rsidSect="00047653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CDB" w:rsidRDefault="00D67CDB" w:rsidP="00B71DBA">
      <w:r>
        <w:separator/>
      </w:r>
    </w:p>
  </w:endnote>
  <w:endnote w:type="continuationSeparator" w:id="0">
    <w:p w:rsidR="00D67CDB" w:rsidRDefault="00D67CDB" w:rsidP="00B7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6766"/>
      <w:docPartObj>
        <w:docPartGallery w:val="Page Numbers (Bottom of Page)"/>
        <w:docPartUnique/>
      </w:docPartObj>
    </w:sdtPr>
    <w:sdtContent>
      <w:p w:rsidR="00FC6573" w:rsidRDefault="00AE2D57">
        <w:pPr>
          <w:pStyle w:val="a5"/>
          <w:jc w:val="center"/>
        </w:pPr>
        <w:fldSimple w:instr=" PAGE   \* MERGEFORMAT ">
          <w:r w:rsidR="0045565C" w:rsidRPr="0045565C">
            <w:rPr>
              <w:noProof/>
              <w:lang w:val="zh-CN"/>
            </w:rPr>
            <w:t>1</w:t>
          </w:r>
        </w:fldSimple>
      </w:p>
    </w:sdtContent>
  </w:sdt>
  <w:p w:rsidR="00FC6573" w:rsidRDefault="00FC65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CDB" w:rsidRDefault="00D67CDB" w:rsidP="00B71DBA">
      <w:r>
        <w:separator/>
      </w:r>
    </w:p>
  </w:footnote>
  <w:footnote w:type="continuationSeparator" w:id="0">
    <w:p w:rsidR="00D67CDB" w:rsidRDefault="00D67CDB" w:rsidP="00B71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B9B" w:rsidRDefault="00427B9B" w:rsidP="00EA16D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653"/>
    <w:rsid w:val="000117A6"/>
    <w:rsid w:val="00017A87"/>
    <w:rsid w:val="00047653"/>
    <w:rsid w:val="00053317"/>
    <w:rsid w:val="0007368D"/>
    <w:rsid w:val="000779A4"/>
    <w:rsid w:val="000A2DBD"/>
    <w:rsid w:val="000C2F79"/>
    <w:rsid w:val="000C6EF1"/>
    <w:rsid w:val="000D5479"/>
    <w:rsid w:val="000F6F7D"/>
    <w:rsid w:val="0011722D"/>
    <w:rsid w:val="0012188F"/>
    <w:rsid w:val="00151D81"/>
    <w:rsid w:val="00181212"/>
    <w:rsid w:val="001950B2"/>
    <w:rsid w:val="001A26DC"/>
    <w:rsid w:val="001B6885"/>
    <w:rsid w:val="001B6E2B"/>
    <w:rsid w:val="001E7751"/>
    <w:rsid w:val="001E78F4"/>
    <w:rsid w:val="0022717D"/>
    <w:rsid w:val="00275D05"/>
    <w:rsid w:val="00294476"/>
    <w:rsid w:val="002B6168"/>
    <w:rsid w:val="002F7DD3"/>
    <w:rsid w:val="00307088"/>
    <w:rsid w:val="00325324"/>
    <w:rsid w:val="00361D33"/>
    <w:rsid w:val="0037695C"/>
    <w:rsid w:val="003A0C25"/>
    <w:rsid w:val="003A5898"/>
    <w:rsid w:val="003A7990"/>
    <w:rsid w:val="003B18ED"/>
    <w:rsid w:val="003C584B"/>
    <w:rsid w:val="003E28D4"/>
    <w:rsid w:val="003F1745"/>
    <w:rsid w:val="00422E26"/>
    <w:rsid w:val="00427B9B"/>
    <w:rsid w:val="0045565C"/>
    <w:rsid w:val="004638EB"/>
    <w:rsid w:val="004768E4"/>
    <w:rsid w:val="00485270"/>
    <w:rsid w:val="00497B29"/>
    <w:rsid w:val="004B6FF1"/>
    <w:rsid w:val="004C420F"/>
    <w:rsid w:val="004C468C"/>
    <w:rsid w:val="004F18DF"/>
    <w:rsid w:val="005006B9"/>
    <w:rsid w:val="00503CE6"/>
    <w:rsid w:val="0051164E"/>
    <w:rsid w:val="00553FA6"/>
    <w:rsid w:val="00575071"/>
    <w:rsid w:val="00587814"/>
    <w:rsid w:val="005936D4"/>
    <w:rsid w:val="005B1275"/>
    <w:rsid w:val="005B7439"/>
    <w:rsid w:val="005B7558"/>
    <w:rsid w:val="005E4DC6"/>
    <w:rsid w:val="005F75FF"/>
    <w:rsid w:val="006133F2"/>
    <w:rsid w:val="00630E67"/>
    <w:rsid w:val="00680E44"/>
    <w:rsid w:val="006C3906"/>
    <w:rsid w:val="006D6E44"/>
    <w:rsid w:val="006F699F"/>
    <w:rsid w:val="00700E57"/>
    <w:rsid w:val="00720DEA"/>
    <w:rsid w:val="00731B06"/>
    <w:rsid w:val="00732A66"/>
    <w:rsid w:val="007645B4"/>
    <w:rsid w:val="00783429"/>
    <w:rsid w:val="00783612"/>
    <w:rsid w:val="00793093"/>
    <w:rsid w:val="007A43F7"/>
    <w:rsid w:val="007A78D9"/>
    <w:rsid w:val="007D2D29"/>
    <w:rsid w:val="007D4A41"/>
    <w:rsid w:val="007E6391"/>
    <w:rsid w:val="007F644D"/>
    <w:rsid w:val="00810C62"/>
    <w:rsid w:val="00814506"/>
    <w:rsid w:val="00822F38"/>
    <w:rsid w:val="008565CB"/>
    <w:rsid w:val="00860627"/>
    <w:rsid w:val="008606B3"/>
    <w:rsid w:val="008812CE"/>
    <w:rsid w:val="008923EA"/>
    <w:rsid w:val="008968B2"/>
    <w:rsid w:val="00896B1F"/>
    <w:rsid w:val="008A3D1C"/>
    <w:rsid w:val="008F362E"/>
    <w:rsid w:val="009023DF"/>
    <w:rsid w:val="009129B9"/>
    <w:rsid w:val="00952330"/>
    <w:rsid w:val="00954F69"/>
    <w:rsid w:val="009709F4"/>
    <w:rsid w:val="00976D66"/>
    <w:rsid w:val="00991301"/>
    <w:rsid w:val="009A3283"/>
    <w:rsid w:val="009B4067"/>
    <w:rsid w:val="009C525A"/>
    <w:rsid w:val="009E5A93"/>
    <w:rsid w:val="009F1FE6"/>
    <w:rsid w:val="009F59A7"/>
    <w:rsid w:val="009F686C"/>
    <w:rsid w:val="00A04820"/>
    <w:rsid w:val="00A41713"/>
    <w:rsid w:val="00A44A4A"/>
    <w:rsid w:val="00A47135"/>
    <w:rsid w:val="00A82936"/>
    <w:rsid w:val="00A84197"/>
    <w:rsid w:val="00A957E6"/>
    <w:rsid w:val="00AC5E2A"/>
    <w:rsid w:val="00AE2D57"/>
    <w:rsid w:val="00B04E8D"/>
    <w:rsid w:val="00B30FE4"/>
    <w:rsid w:val="00B3775E"/>
    <w:rsid w:val="00B436BE"/>
    <w:rsid w:val="00B45323"/>
    <w:rsid w:val="00B46CC6"/>
    <w:rsid w:val="00B472FC"/>
    <w:rsid w:val="00B66958"/>
    <w:rsid w:val="00B71DBA"/>
    <w:rsid w:val="00B8274A"/>
    <w:rsid w:val="00B85088"/>
    <w:rsid w:val="00B86A73"/>
    <w:rsid w:val="00B91E7F"/>
    <w:rsid w:val="00B92983"/>
    <w:rsid w:val="00BB0762"/>
    <w:rsid w:val="00BD27E6"/>
    <w:rsid w:val="00BD4176"/>
    <w:rsid w:val="00BF362D"/>
    <w:rsid w:val="00C00D93"/>
    <w:rsid w:val="00C071B1"/>
    <w:rsid w:val="00C33711"/>
    <w:rsid w:val="00C521CB"/>
    <w:rsid w:val="00C53920"/>
    <w:rsid w:val="00C81098"/>
    <w:rsid w:val="00C90A3C"/>
    <w:rsid w:val="00CA4091"/>
    <w:rsid w:val="00CC188D"/>
    <w:rsid w:val="00CD29E6"/>
    <w:rsid w:val="00CD55BC"/>
    <w:rsid w:val="00CD5818"/>
    <w:rsid w:val="00D102B5"/>
    <w:rsid w:val="00D34DC9"/>
    <w:rsid w:val="00D4104B"/>
    <w:rsid w:val="00D4336C"/>
    <w:rsid w:val="00D62A4B"/>
    <w:rsid w:val="00D67CDB"/>
    <w:rsid w:val="00D7687F"/>
    <w:rsid w:val="00D909FA"/>
    <w:rsid w:val="00D97684"/>
    <w:rsid w:val="00DC111F"/>
    <w:rsid w:val="00DE1765"/>
    <w:rsid w:val="00DF4FB5"/>
    <w:rsid w:val="00DF6D2A"/>
    <w:rsid w:val="00E276D3"/>
    <w:rsid w:val="00E8164E"/>
    <w:rsid w:val="00E9118E"/>
    <w:rsid w:val="00E95724"/>
    <w:rsid w:val="00E9589B"/>
    <w:rsid w:val="00EA0E69"/>
    <w:rsid w:val="00EA16D7"/>
    <w:rsid w:val="00EB0B62"/>
    <w:rsid w:val="00EB77F0"/>
    <w:rsid w:val="00ED6750"/>
    <w:rsid w:val="00F05DDA"/>
    <w:rsid w:val="00F27EFF"/>
    <w:rsid w:val="00FB2643"/>
    <w:rsid w:val="00FC602F"/>
    <w:rsid w:val="00FC6573"/>
    <w:rsid w:val="00FD22CF"/>
    <w:rsid w:val="00FE22C7"/>
    <w:rsid w:val="00FE61A9"/>
    <w:rsid w:val="00FF1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9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71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1D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1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1D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9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71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71D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71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71D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sxpmg</dc:creator>
  <cp:lastModifiedBy>admin</cp:lastModifiedBy>
  <cp:revision>35</cp:revision>
  <cp:lastPrinted>2020-04-14T01:59:00Z</cp:lastPrinted>
  <dcterms:created xsi:type="dcterms:W3CDTF">2017-04-13T08:20:00Z</dcterms:created>
  <dcterms:modified xsi:type="dcterms:W3CDTF">2022-04-20T03:02:00Z</dcterms:modified>
</cp:coreProperties>
</file>